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01E1" w14:textId="5D5B4980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bookmarkStart w:id="0" w:name="_GoBack"/>
      <w:bookmarkEnd w:id="0"/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201</w:t>
      </w:r>
      <w:r w:rsidR="00752255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9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-</w:t>
      </w:r>
      <w:r w:rsidR="00752255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20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30F11BF4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="003C1FE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St Mary Catholic Schools</w:t>
      </w:r>
      <w:r w:rsidRPr="00920E8C">
        <w:rPr>
          <w:rFonts w:asciiTheme="minorHAnsi" w:hAnsiTheme="minorHAnsi"/>
          <w:sz w:val="20"/>
          <w:szCs w:val="20"/>
        </w:rPr>
        <w:t xml:space="preserve"> offers healthy meals ev</w:t>
      </w:r>
      <w:r w:rsidR="003C1FE6">
        <w:rPr>
          <w:rFonts w:asciiTheme="minorHAnsi" w:hAnsiTheme="minorHAnsi"/>
          <w:sz w:val="20"/>
          <w:szCs w:val="20"/>
        </w:rPr>
        <w:t xml:space="preserve">ery school day. </w:t>
      </w:r>
      <w:r w:rsidRPr="00920E8C">
        <w:rPr>
          <w:rFonts w:asciiTheme="minorHAnsi" w:hAnsiTheme="minorHAnsi"/>
          <w:sz w:val="20"/>
          <w:szCs w:val="20"/>
        </w:rPr>
        <w:t xml:space="preserve">lunch costs </w:t>
      </w:r>
      <w:r w:rsidR="003C1FE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Elementary-$2.70- Middle School- $2.90, -High School- $2.90</w:t>
      </w:r>
      <w:r w:rsidRPr="00920E8C">
        <w:rPr>
          <w:rFonts w:asciiTheme="minorHAnsi" w:hAnsiTheme="minorHAnsi"/>
          <w:sz w:val="20"/>
          <w:szCs w:val="20"/>
        </w:rPr>
        <w:t>. Your children may qualify for free meals or for reduced price meals. Reduced price is</w:t>
      </w:r>
      <w:r w:rsidR="003C1FE6">
        <w:rPr>
          <w:rStyle w:val="IntenseEmphasis"/>
          <w:rFonts w:asciiTheme="minorHAnsi" w:hAnsiTheme="minorHAnsi"/>
          <w:i w:val="0"/>
        </w:rPr>
        <w:t xml:space="preserve"> $0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for lunch. This packet includes an application for free or reduced price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31499937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r w:rsidR="00920E8C">
        <w:rPr>
          <w:rFonts w:asciiTheme="minorHAnsi" w:hAnsiTheme="minorHAnsi"/>
          <w:sz w:val="20"/>
          <w:szCs w:val="20"/>
        </w:rPr>
        <w:t xml:space="preserve">FoodShare,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(FDPIR)]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</w:t>
      </w:r>
      <w:r w:rsidR="00752255">
        <w:rPr>
          <w:rFonts w:asciiTheme="minorHAnsi" w:hAnsiTheme="minorHAnsi"/>
          <w:sz w:val="20"/>
          <w:szCs w:val="20"/>
        </w:rPr>
        <w:t>, when listed on the application</w:t>
      </w:r>
      <w:r w:rsidRPr="00920E8C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4844E3">
        <w:trPr>
          <w:trHeight w:hRule="exact" w:val="298"/>
        </w:trPr>
        <w:tc>
          <w:tcPr>
            <w:tcW w:w="10894" w:type="dxa"/>
            <w:gridSpan w:val="4"/>
          </w:tcPr>
          <w:p w14:paraId="45BFEB9D" w14:textId="1944C9FC" w:rsidR="00A50B4A" w:rsidRPr="005D023B" w:rsidRDefault="00A50B4A" w:rsidP="00B95412">
            <w:pPr>
              <w:spacing w:after="0"/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 w:rsidR="00B95412">
              <w:rPr>
                <w:rFonts w:asciiTheme="minorHAnsi" w:hAnsiTheme="minorHAnsi"/>
                <w:sz w:val="20"/>
                <w:szCs w:val="20"/>
              </w:rPr>
              <w:t>9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>-20</w:t>
            </w:r>
            <w:r w:rsidR="00B9541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17C29BDC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23,107</w:t>
            </w:r>
          </w:p>
        </w:tc>
        <w:tc>
          <w:tcPr>
            <w:tcW w:w="2377" w:type="dxa"/>
          </w:tcPr>
          <w:p w14:paraId="62E22C4E" w14:textId="158216D0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1,926</w:t>
            </w:r>
          </w:p>
        </w:tc>
        <w:tc>
          <w:tcPr>
            <w:tcW w:w="2477" w:type="dxa"/>
          </w:tcPr>
          <w:p w14:paraId="19CA959D" w14:textId="5637B2F7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445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617DF360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31,284</w:t>
            </w:r>
          </w:p>
        </w:tc>
        <w:tc>
          <w:tcPr>
            <w:tcW w:w="2377" w:type="dxa"/>
          </w:tcPr>
          <w:p w14:paraId="14354274" w14:textId="492A7B01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2,607</w:t>
            </w:r>
          </w:p>
        </w:tc>
        <w:tc>
          <w:tcPr>
            <w:tcW w:w="2477" w:type="dxa"/>
          </w:tcPr>
          <w:p w14:paraId="5A430F64" w14:textId="1DA4F4C6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602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0CCC95F1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39,461</w:t>
            </w:r>
          </w:p>
        </w:tc>
        <w:tc>
          <w:tcPr>
            <w:tcW w:w="2377" w:type="dxa"/>
          </w:tcPr>
          <w:p w14:paraId="4B3A1A95" w14:textId="296298FF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3,289</w:t>
            </w:r>
          </w:p>
        </w:tc>
        <w:tc>
          <w:tcPr>
            <w:tcW w:w="2477" w:type="dxa"/>
          </w:tcPr>
          <w:p w14:paraId="0F1AA990" w14:textId="14F29CDB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759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181E4D6D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47,638</w:t>
            </w:r>
          </w:p>
        </w:tc>
        <w:tc>
          <w:tcPr>
            <w:tcW w:w="2377" w:type="dxa"/>
          </w:tcPr>
          <w:p w14:paraId="36D95F66" w14:textId="5598A31A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3,970</w:t>
            </w:r>
          </w:p>
        </w:tc>
        <w:tc>
          <w:tcPr>
            <w:tcW w:w="2477" w:type="dxa"/>
          </w:tcPr>
          <w:p w14:paraId="4C2DA19F" w14:textId="1F5E96CA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917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52F6A237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55,815</w:t>
            </w:r>
          </w:p>
        </w:tc>
        <w:tc>
          <w:tcPr>
            <w:tcW w:w="2377" w:type="dxa"/>
          </w:tcPr>
          <w:p w14:paraId="5CA7ED9F" w14:textId="18AEACB0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4,652</w:t>
            </w:r>
          </w:p>
        </w:tc>
        <w:tc>
          <w:tcPr>
            <w:tcW w:w="2477" w:type="dxa"/>
          </w:tcPr>
          <w:p w14:paraId="3153D058" w14:textId="6F5A3737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1,074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31A58256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63,992</w:t>
            </w:r>
          </w:p>
        </w:tc>
        <w:tc>
          <w:tcPr>
            <w:tcW w:w="2377" w:type="dxa"/>
          </w:tcPr>
          <w:p w14:paraId="0891A645" w14:textId="2B104ABF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5,333</w:t>
            </w:r>
          </w:p>
        </w:tc>
        <w:tc>
          <w:tcPr>
            <w:tcW w:w="2477" w:type="dxa"/>
          </w:tcPr>
          <w:p w14:paraId="56A44D4D" w14:textId="4FDD4E3D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1,231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65EE44A0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72,169</w:t>
            </w:r>
          </w:p>
        </w:tc>
        <w:tc>
          <w:tcPr>
            <w:tcW w:w="2377" w:type="dxa"/>
          </w:tcPr>
          <w:p w14:paraId="78C533B2" w14:textId="29ABAAFE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6,015</w:t>
            </w:r>
          </w:p>
        </w:tc>
        <w:tc>
          <w:tcPr>
            <w:tcW w:w="2477" w:type="dxa"/>
          </w:tcPr>
          <w:p w14:paraId="405D37C3" w14:textId="71217A79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1,388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1F5583F5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80,346</w:t>
            </w:r>
          </w:p>
        </w:tc>
        <w:tc>
          <w:tcPr>
            <w:tcW w:w="2377" w:type="dxa"/>
          </w:tcPr>
          <w:p w14:paraId="43020855" w14:textId="39132BE3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6,696</w:t>
            </w:r>
          </w:p>
        </w:tc>
        <w:tc>
          <w:tcPr>
            <w:tcW w:w="2477" w:type="dxa"/>
          </w:tcPr>
          <w:p w14:paraId="40067008" w14:textId="579585C4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1,546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447F90A0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8,177</w:t>
            </w:r>
          </w:p>
        </w:tc>
        <w:tc>
          <w:tcPr>
            <w:tcW w:w="2377" w:type="dxa"/>
          </w:tcPr>
          <w:p w14:paraId="6278E697" w14:textId="3B2E010A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682</w:t>
            </w:r>
          </w:p>
        </w:tc>
        <w:tc>
          <w:tcPr>
            <w:tcW w:w="2477" w:type="dxa"/>
          </w:tcPr>
          <w:p w14:paraId="53332BAF" w14:textId="0D47442D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</w:tr>
    </w:tbl>
    <w:p w14:paraId="799601EA" w14:textId="1DE8D2B0" w:rsidR="00FC01FD" w:rsidRDefault="00763F13" w:rsidP="00DD2651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07E77252" w14:textId="77777777" w:rsidR="00445C6D" w:rsidRPr="005D023B" w:rsidRDefault="00445C6D" w:rsidP="00445C6D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62EB01AF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>t been told your children will get fr</w:t>
      </w:r>
      <w:r w:rsidR="003C1FE6">
        <w:rPr>
          <w:rFonts w:asciiTheme="minorHAnsi" w:hAnsiTheme="minorHAnsi"/>
          <w:sz w:val="20"/>
          <w:szCs w:val="20"/>
        </w:rPr>
        <w:t xml:space="preserve">ee meals, please call or e-mail </w:t>
      </w:r>
      <w:r w:rsidR="003C1FE6" w:rsidRPr="003C1FE6">
        <w:rPr>
          <w:rFonts w:asciiTheme="minorHAnsi" w:hAnsiTheme="minorHAnsi"/>
          <w:b/>
          <w:sz w:val="20"/>
          <w:szCs w:val="20"/>
        </w:rPr>
        <w:t>St Mary Catholic Schools Food Service Office 920-967-0107</w:t>
      </w:r>
      <w:r w:rsidRPr="00E31855">
        <w:rPr>
          <w:rStyle w:val="Strong"/>
          <w:rFonts w:asciiTheme="minorHAnsi" w:hAnsiTheme="minorHAnsi"/>
          <w:color w:val="auto"/>
          <w:sz w:val="20"/>
          <w:szCs w:val="20"/>
        </w:rPr>
        <w:t>.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0" w14:textId="56640726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="003C1FE6">
        <w:rPr>
          <w:rStyle w:val="Strong"/>
          <w:rFonts w:asciiTheme="minorHAnsi" w:hAnsiTheme="minorHAnsi"/>
          <w:color w:val="auto"/>
          <w:sz w:val="20"/>
          <w:szCs w:val="20"/>
        </w:rPr>
        <w:t>Anne Greif 900 Geiger Neenah, WI 54956  Agreif@smcatholicschools.org</w:t>
      </w:r>
    </w:p>
    <w:p w14:paraId="169FF95F" w14:textId="122E6092" w:rsidR="003C1FE6" w:rsidRPr="00920E8C" w:rsidRDefault="00763F13" w:rsidP="003C1FE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immediately.</w:t>
      </w:r>
      <w:r w:rsidR="003C1FE6" w:rsidRPr="003C1FE6">
        <w:rPr>
          <w:rStyle w:val="Strong"/>
          <w:rFonts w:asciiTheme="minorHAnsi" w:hAnsiTheme="minorHAnsi"/>
          <w:color w:val="auto"/>
          <w:sz w:val="20"/>
          <w:szCs w:val="20"/>
        </w:rPr>
        <w:t xml:space="preserve"> </w:t>
      </w:r>
      <w:r w:rsidR="003C1FE6">
        <w:rPr>
          <w:rStyle w:val="Strong"/>
          <w:rFonts w:asciiTheme="minorHAnsi" w:hAnsiTheme="minorHAnsi"/>
          <w:color w:val="auto"/>
          <w:sz w:val="20"/>
          <w:szCs w:val="20"/>
        </w:rPr>
        <w:t>Anne Greif 900 Geiger Neenah, WI 54956  Agreif@smcatholicschools.org</w:t>
      </w:r>
    </w:p>
    <w:p w14:paraId="79960231" w14:textId="56731119" w:rsidR="00763F13" w:rsidRPr="005D023B" w:rsidRDefault="00C653C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t xml:space="preserve"> </w:t>
      </w:r>
      <w:r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310269AF" w:rsidR="00AA6379" w:rsidRPr="00AA6379" w:rsidRDefault="00AA6379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SCHOOL (CEP)?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</w:t>
      </w:r>
      <w:r w:rsidR="003E0CB3">
        <w:rPr>
          <w:rFonts w:asciiTheme="minorHAnsi" w:hAnsiTheme="minorHAnsi"/>
          <w:sz w:val="20"/>
          <w:szCs w:val="20"/>
        </w:rPr>
        <w:lastRenderedPageBreak/>
        <w:t xml:space="preserve">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3" w14:textId="793958C2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3C1FE6">
        <w:rPr>
          <w:rFonts w:asciiTheme="minorHAnsi" w:hAnsiTheme="minorHAnsi"/>
          <w:b/>
          <w:sz w:val="20"/>
          <w:szCs w:val="20"/>
        </w:rPr>
        <w:t>10/14/2019</w:t>
      </w:r>
      <w:r w:rsidR="000E5E9A">
        <w:rPr>
          <w:rFonts w:asciiTheme="minorHAnsi" w:hAnsiTheme="minorHAnsi"/>
          <w:b/>
          <w:sz w:val="20"/>
          <w:szCs w:val="20"/>
        </w:rPr>
        <w:t xml:space="preserve">, </w:t>
      </w:r>
      <w:r w:rsidR="00D711D6" w:rsidRPr="00D711D6">
        <w:rPr>
          <w:rFonts w:asciiTheme="minorHAnsi" w:hAnsiTheme="minorHAnsi"/>
          <w:sz w:val="20"/>
          <w:szCs w:val="20"/>
        </w:rPr>
        <w:t>or when</w:t>
      </w:r>
      <w:r w:rsidR="000E5E9A" w:rsidRPr="00D711D6">
        <w:rPr>
          <w:rFonts w:asciiTheme="minorHAnsi" w:hAnsiTheme="minorHAnsi"/>
          <w:sz w:val="20"/>
          <w:szCs w:val="20"/>
        </w:rPr>
        <w:t xml:space="preserve"> a new eligibility</w:t>
      </w:r>
      <w:r w:rsidR="00547C49" w:rsidRPr="00D711D6">
        <w:rPr>
          <w:rFonts w:asciiTheme="minorHAnsi" w:hAnsiTheme="minorHAnsi"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 xml:space="preserve">is </w:t>
      </w:r>
      <w:r w:rsidR="00547C49" w:rsidRPr="00D711D6">
        <w:rPr>
          <w:rFonts w:asciiTheme="minorHAnsi" w:hAnsiTheme="minorHAnsi"/>
          <w:sz w:val="20"/>
          <w:szCs w:val="20"/>
        </w:rPr>
        <w:t>determined</w:t>
      </w:r>
      <w:r w:rsidRPr="00D711D6">
        <w:rPr>
          <w:rFonts w:asciiTheme="minorHAnsi" w:hAnsiTheme="minorHAnsi"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must </w:t>
      </w:r>
      <w:r w:rsidR="00C7346A">
        <w:rPr>
          <w:rFonts w:asciiTheme="minorHAnsi" w:hAnsiTheme="minorHAnsi"/>
          <w:sz w:val="20"/>
          <w:szCs w:val="20"/>
        </w:rPr>
        <w:t xml:space="preserve">submit </w:t>
      </w:r>
      <w:r w:rsidRPr="00920E8C">
        <w:rPr>
          <w:rFonts w:asciiTheme="minorHAnsi" w:hAnsiTheme="minorHAnsi"/>
          <w:sz w:val="20"/>
          <w:szCs w:val="20"/>
        </w:rPr>
        <w:t>a new application unless the school told you that your child is eligible for the new school year.</w:t>
      </w:r>
      <w:r w:rsidR="004E51CA">
        <w:rPr>
          <w:rFonts w:asciiTheme="minorHAnsi" w:hAnsiTheme="minorHAnsi"/>
          <w:sz w:val="20"/>
          <w:szCs w:val="20"/>
        </w:rPr>
        <w:t xml:space="preserve"> </w:t>
      </w:r>
      <w:r w:rsidR="000C0DB1" w:rsidRPr="00920E8C">
        <w:rPr>
          <w:rFonts w:asciiTheme="minorHAnsi" w:hAnsiTheme="minorHAnsi"/>
          <w:sz w:val="20"/>
          <w:szCs w:val="20"/>
        </w:rPr>
        <w:t xml:space="preserve">If you do not </w:t>
      </w:r>
      <w:r w:rsidR="00C7346A">
        <w:rPr>
          <w:rFonts w:asciiTheme="minorHAnsi" w:hAnsiTheme="minorHAnsi"/>
          <w:sz w:val="20"/>
          <w:szCs w:val="20"/>
        </w:rPr>
        <w:t>submit</w:t>
      </w:r>
      <w:r w:rsidR="000C0DB1" w:rsidRPr="00920E8C">
        <w:rPr>
          <w:rFonts w:asciiTheme="minorHAnsi" w:hAnsiTheme="minorHAnsi"/>
          <w:sz w:val="20"/>
          <w:szCs w:val="20"/>
        </w:rPr>
        <w:t xml:space="preserve">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485BA13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reduced price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 xml:space="preserve">. Please </w:t>
      </w:r>
      <w:r w:rsidR="0061314E">
        <w:rPr>
          <w:rFonts w:asciiTheme="minorHAnsi" w:hAnsiTheme="minorHAnsi"/>
          <w:sz w:val="20"/>
          <w:szCs w:val="20"/>
        </w:rPr>
        <w:t>submit</w:t>
      </w:r>
      <w:r w:rsidR="000E5E9A">
        <w:rPr>
          <w:rFonts w:asciiTheme="minorHAnsi" w:hAnsiTheme="minorHAnsi"/>
          <w:sz w:val="20"/>
          <w:szCs w:val="20"/>
        </w:rPr>
        <w:t xml:space="preserve"> an </w:t>
      </w:r>
      <w:r w:rsidR="00763F13" w:rsidRPr="005D023B">
        <w:rPr>
          <w:rFonts w:asciiTheme="minorHAnsi" w:hAnsiTheme="minorHAnsi"/>
          <w:sz w:val="20"/>
          <w:szCs w:val="20"/>
        </w:rPr>
        <w:t>application.</w:t>
      </w:r>
    </w:p>
    <w:p w14:paraId="5440C42A" w14:textId="0619B134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child(ren)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BadgerCare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>or reduced price meals</w:t>
      </w:r>
      <w:r w:rsidRPr="005D023B">
        <w:rPr>
          <w:rFonts w:ascii="Calibri" w:hAnsi="Calibri"/>
          <w:bCs/>
          <w:sz w:val="20"/>
          <w:szCs w:val="20"/>
        </w:rPr>
        <w:t>, but it is based on</w:t>
      </w:r>
      <w:r w:rsidR="00145E51">
        <w:rPr>
          <w:rFonts w:ascii="Calibri" w:hAnsi="Calibri"/>
          <w:bCs/>
          <w:sz w:val="20"/>
          <w:szCs w:val="20"/>
        </w:rPr>
        <w:t xml:space="preserve"> household</w:t>
      </w:r>
      <w:r w:rsidRPr="005D023B">
        <w:rPr>
          <w:rFonts w:ascii="Calibri" w:hAnsi="Calibri"/>
          <w:bCs/>
          <w:sz w:val="20"/>
          <w:szCs w:val="20"/>
        </w:rPr>
        <w:t xml:space="preserve"> income</w:t>
      </w:r>
      <w:r w:rsidR="00145E51">
        <w:rPr>
          <w:rFonts w:ascii="Calibri" w:hAnsi="Calibri"/>
          <w:bCs/>
          <w:sz w:val="20"/>
          <w:szCs w:val="20"/>
        </w:rPr>
        <w:t xml:space="preserve"> and income size</w:t>
      </w:r>
      <w:r w:rsidRPr="005D023B">
        <w:rPr>
          <w:rFonts w:ascii="Calibri" w:hAnsi="Calibri"/>
          <w:bCs/>
          <w:sz w:val="20"/>
          <w:szCs w:val="20"/>
        </w:rPr>
        <w:t xml:space="preserve">. Please </w:t>
      </w:r>
      <w:r w:rsidR="0061314E">
        <w:rPr>
          <w:rFonts w:ascii="Calibri" w:hAnsi="Calibri"/>
          <w:bCs/>
          <w:sz w:val="20"/>
          <w:szCs w:val="20"/>
        </w:rPr>
        <w:t>submit</w:t>
      </w:r>
      <w:r w:rsidR="009C0506">
        <w:rPr>
          <w:rFonts w:ascii="Calibri" w:hAnsi="Calibri"/>
          <w:bCs/>
          <w:sz w:val="20"/>
          <w:szCs w:val="20"/>
        </w:rPr>
        <w:t xml:space="preserve"> </w:t>
      </w:r>
      <w:r w:rsidRPr="005D023B">
        <w:rPr>
          <w:rFonts w:ascii="Calibri" w:hAnsi="Calibri"/>
          <w:bCs/>
          <w:sz w:val="20"/>
          <w:szCs w:val="20"/>
        </w:rPr>
        <w:t>an application</w:t>
      </w:r>
      <w:r w:rsidR="00145E51">
        <w:rPr>
          <w:rFonts w:ascii="Calibri" w:hAnsi="Calibri"/>
          <w:bCs/>
          <w:sz w:val="20"/>
          <w:szCs w:val="20"/>
        </w:rPr>
        <w:t xml:space="preserve"> to determine if your household qualifies</w:t>
      </w:r>
      <w:r w:rsidRPr="005D023B">
        <w:rPr>
          <w:rFonts w:ascii="Calibri" w:hAnsi="Calibri"/>
          <w:bCs/>
          <w:sz w:val="20"/>
          <w:szCs w:val="20"/>
        </w:rPr>
        <w:t>.</w:t>
      </w:r>
    </w:p>
    <w:p w14:paraId="79960235" w14:textId="29CED3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4F49215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</w:t>
      </w:r>
      <w:r w:rsidR="00137447">
        <w:rPr>
          <w:rFonts w:asciiTheme="minorHAnsi" w:hAnsiTheme="minorHAnsi"/>
          <w:sz w:val="20"/>
          <w:szCs w:val="20"/>
        </w:rPr>
        <w:t xml:space="preserve"> or experience a financial hardship</w:t>
      </w:r>
      <w:r w:rsidRPr="00920E8C">
        <w:rPr>
          <w:rFonts w:asciiTheme="minorHAnsi" w:hAnsiTheme="minorHAnsi"/>
          <w:sz w:val="20"/>
          <w:szCs w:val="20"/>
        </w:rPr>
        <w:t xml:space="preserve"> may become eligible for free and reduced price meals if the household income drops below the income limit.</w:t>
      </w:r>
    </w:p>
    <w:p w14:paraId="79960237" w14:textId="35CC8772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="003C1FE6">
        <w:rPr>
          <w:rFonts w:asciiTheme="minorHAnsi" w:hAnsiTheme="minorHAnsi"/>
          <w:sz w:val="20"/>
          <w:szCs w:val="20"/>
        </w:rPr>
        <w:t xml:space="preserve"> </w:t>
      </w:r>
      <w:r w:rsidR="003C1FE6">
        <w:rPr>
          <w:rStyle w:val="SubtitleChar"/>
          <w:rFonts w:asciiTheme="minorHAnsi" w:hAnsiTheme="minorHAnsi"/>
          <w:sz w:val="20"/>
          <w:szCs w:val="20"/>
        </w:rPr>
        <w:t>:</w:t>
      </w:r>
      <w:r w:rsidR="003C1FE6" w:rsidRPr="003C1FE6">
        <w:rPr>
          <w:rStyle w:val="SubtitleChar"/>
          <w:rFonts w:asciiTheme="minorHAnsi" w:hAnsiTheme="minorHAnsi"/>
          <w:b/>
          <w:sz w:val="20"/>
          <w:szCs w:val="20"/>
        </w:rPr>
        <w:t>Pat Batey 1050 Zephyrdr neenah, wi54956 920-722-7796</w:t>
      </w:r>
      <w:r w:rsidRPr="00284CAB">
        <w:rPr>
          <w:rStyle w:val="IntenseEmphasis"/>
          <w:rFonts w:asciiTheme="minorHAnsi" w:hAnsiTheme="minorHAnsi"/>
        </w:rPr>
        <w:t>.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reduced price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r w:rsidR="004A6CFE" w:rsidRPr="00A03577">
        <w:rPr>
          <w:rFonts w:asciiTheme="minorHAnsi" w:hAnsiTheme="minorHAnsi"/>
          <w:sz w:val="20"/>
          <w:szCs w:val="20"/>
        </w:rPr>
        <w:t>FoodShare</w:t>
      </w:r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77777777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[phone number]</w:t>
      </w:r>
      <w:r w:rsidRPr="00920E8C">
        <w:rPr>
          <w:rStyle w:val="IntenseEmphasis"/>
          <w:rFonts w:asciiTheme="minorHAnsi" w:hAnsiTheme="minorHAnsi"/>
        </w:rPr>
        <w:t>.</w:t>
      </w:r>
    </w:p>
    <w:p w14:paraId="79960240" w14:textId="65BBCBF3" w:rsidR="00C11274" w:rsidRDefault="00763F13" w:rsidP="00F2738B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708C262E" w14:textId="61BE674C" w:rsidR="003C1FE6" w:rsidRDefault="003C1FE6" w:rsidP="00353C60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Diane Agrell</w:t>
      </w:r>
      <w:r w:rsidR="00353C60">
        <w:rPr>
          <w:rFonts w:asciiTheme="minorHAnsi" w:hAnsiTheme="minorHAnsi"/>
          <w:sz w:val="20"/>
          <w:szCs w:val="20"/>
        </w:rPr>
        <w:t>, SNS</w:t>
      </w:r>
    </w:p>
    <w:p w14:paraId="49FD8672" w14:textId="77777777" w:rsidR="00353C60" w:rsidRDefault="00353C60" w:rsidP="00353C60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Food Service Director</w:t>
      </w:r>
    </w:p>
    <w:p w14:paraId="1F814E90" w14:textId="1F84F025" w:rsidR="003C1FE6" w:rsidRPr="003C1FE6" w:rsidRDefault="003C1FE6" w:rsidP="00353C60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 Mary Catholic Schools </w:t>
      </w:r>
    </w:p>
    <w:sectPr w:rsidR="003C1FE6" w:rsidRPr="003C1FE6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06E"/>
    <w:multiLevelType w:val="hybridMultilevel"/>
    <w:tmpl w:val="307678B0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010FD"/>
    <w:rsid w:val="00005705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E5E9A"/>
    <w:rsid w:val="000F1CE1"/>
    <w:rsid w:val="00102EAD"/>
    <w:rsid w:val="00106D59"/>
    <w:rsid w:val="001139B1"/>
    <w:rsid w:val="00137447"/>
    <w:rsid w:val="00145E51"/>
    <w:rsid w:val="001519C0"/>
    <w:rsid w:val="001929A7"/>
    <w:rsid w:val="001C24A5"/>
    <w:rsid w:val="001D25AF"/>
    <w:rsid w:val="00204D02"/>
    <w:rsid w:val="0021418E"/>
    <w:rsid w:val="00215AD8"/>
    <w:rsid w:val="00233D7B"/>
    <w:rsid w:val="00262D6E"/>
    <w:rsid w:val="002671A5"/>
    <w:rsid w:val="00284CAB"/>
    <w:rsid w:val="002A3793"/>
    <w:rsid w:val="002A45A7"/>
    <w:rsid w:val="002B42FA"/>
    <w:rsid w:val="002E1AE9"/>
    <w:rsid w:val="003322D8"/>
    <w:rsid w:val="00336F27"/>
    <w:rsid w:val="00353C60"/>
    <w:rsid w:val="003578D9"/>
    <w:rsid w:val="003819D8"/>
    <w:rsid w:val="003B2921"/>
    <w:rsid w:val="003C1FE6"/>
    <w:rsid w:val="003E0CB3"/>
    <w:rsid w:val="003E7B1C"/>
    <w:rsid w:val="004266B6"/>
    <w:rsid w:val="00444476"/>
    <w:rsid w:val="00445C6D"/>
    <w:rsid w:val="00464A94"/>
    <w:rsid w:val="004816E6"/>
    <w:rsid w:val="00481B9A"/>
    <w:rsid w:val="004844E3"/>
    <w:rsid w:val="0048595A"/>
    <w:rsid w:val="004878CC"/>
    <w:rsid w:val="004A6651"/>
    <w:rsid w:val="004A6CFE"/>
    <w:rsid w:val="004C4A4B"/>
    <w:rsid w:val="004D5C86"/>
    <w:rsid w:val="004E51CA"/>
    <w:rsid w:val="00535AF7"/>
    <w:rsid w:val="00547C49"/>
    <w:rsid w:val="0056464B"/>
    <w:rsid w:val="00596D91"/>
    <w:rsid w:val="005A1186"/>
    <w:rsid w:val="005A77A3"/>
    <w:rsid w:val="005D023B"/>
    <w:rsid w:val="005D614F"/>
    <w:rsid w:val="005E78E1"/>
    <w:rsid w:val="0061314E"/>
    <w:rsid w:val="00653E83"/>
    <w:rsid w:val="006646A4"/>
    <w:rsid w:val="00665AD8"/>
    <w:rsid w:val="00695AAF"/>
    <w:rsid w:val="006C130D"/>
    <w:rsid w:val="006D54BF"/>
    <w:rsid w:val="00710D61"/>
    <w:rsid w:val="0071760F"/>
    <w:rsid w:val="00745BBA"/>
    <w:rsid w:val="00752255"/>
    <w:rsid w:val="0075478F"/>
    <w:rsid w:val="00763F13"/>
    <w:rsid w:val="007A2E3A"/>
    <w:rsid w:val="007B34D6"/>
    <w:rsid w:val="007C1124"/>
    <w:rsid w:val="007F00B1"/>
    <w:rsid w:val="007F6528"/>
    <w:rsid w:val="00814E26"/>
    <w:rsid w:val="008467E8"/>
    <w:rsid w:val="008763BB"/>
    <w:rsid w:val="00884D90"/>
    <w:rsid w:val="008B489E"/>
    <w:rsid w:val="008B5FE7"/>
    <w:rsid w:val="008C3871"/>
    <w:rsid w:val="008D3117"/>
    <w:rsid w:val="008E72A8"/>
    <w:rsid w:val="0091366C"/>
    <w:rsid w:val="00920E8C"/>
    <w:rsid w:val="00946FDA"/>
    <w:rsid w:val="00956324"/>
    <w:rsid w:val="00960E52"/>
    <w:rsid w:val="00976B31"/>
    <w:rsid w:val="009A7794"/>
    <w:rsid w:val="009C0506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95412"/>
    <w:rsid w:val="00BA00AC"/>
    <w:rsid w:val="00BD649B"/>
    <w:rsid w:val="00BF3F92"/>
    <w:rsid w:val="00C11274"/>
    <w:rsid w:val="00C207DC"/>
    <w:rsid w:val="00C32B63"/>
    <w:rsid w:val="00C35703"/>
    <w:rsid w:val="00C653C3"/>
    <w:rsid w:val="00C7346A"/>
    <w:rsid w:val="00C92587"/>
    <w:rsid w:val="00C933DB"/>
    <w:rsid w:val="00CA12C4"/>
    <w:rsid w:val="00CA23D4"/>
    <w:rsid w:val="00CB51CD"/>
    <w:rsid w:val="00CD0F53"/>
    <w:rsid w:val="00CF50F3"/>
    <w:rsid w:val="00CF6472"/>
    <w:rsid w:val="00D03765"/>
    <w:rsid w:val="00D43E4A"/>
    <w:rsid w:val="00D55C4D"/>
    <w:rsid w:val="00D711D6"/>
    <w:rsid w:val="00D873C0"/>
    <w:rsid w:val="00DE1CF2"/>
    <w:rsid w:val="00DE6AEC"/>
    <w:rsid w:val="00E0719C"/>
    <w:rsid w:val="00E31855"/>
    <w:rsid w:val="00E7630F"/>
    <w:rsid w:val="00F15CBD"/>
    <w:rsid w:val="00F2738B"/>
    <w:rsid w:val="00F3367F"/>
    <w:rsid w:val="00F45DF4"/>
    <w:rsid w:val="00F55067"/>
    <w:rsid w:val="00F772FE"/>
    <w:rsid w:val="00FA002A"/>
    <w:rsid w:val="00FC01FD"/>
    <w:rsid w:val="00FD1B7F"/>
    <w:rsid w:val="00FD444D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30597B3C-9646-45FC-9804-F6BF93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Props1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927A3-C61A-4923-85F2-2791114B1B73}">
  <ds:schemaRefs>
    <ds:schemaRef ds:uri="http://schemas.microsoft.com/office/2006/metadata/properties"/>
    <ds:schemaRef ds:uri="61bb7fe8-5a18-403c-91be-7de2232a3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Miller, Jennifer</cp:lastModifiedBy>
  <cp:revision>2</cp:revision>
  <cp:lastPrinted>2019-06-20T17:40:00Z</cp:lastPrinted>
  <dcterms:created xsi:type="dcterms:W3CDTF">2019-07-18T15:55:00Z</dcterms:created>
  <dcterms:modified xsi:type="dcterms:W3CDTF">2019-07-18T15:55:00Z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NewReviewCycle">
    <vt:lpwstr/>
  </property>
</Properties>
</file>